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F6C75" w14:textId="77777777" w:rsidR="00BA50B5" w:rsidRPr="00A42B07" w:rsidRDefault="00BA50B5" w:rsidP="00BA50B5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>
        <w:rPr>
          <w:rFonts w:ascii="Arial" w:hAnsi="Arial" w:cs="Arial"/>
          <w:b/>
          <w:sz w:val="22"/>
          <w:szCs w:val="22"/>
          <w:lang w:val="sl-SI"/>
        </w:rPr>
        <w:t>3</w:t>
      </w:r>
    </w:p>
    <w:p w14:paraId="3A10BBC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2F0114D1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578866FF" w14:textId="77777777"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Ponudnik:</w:t>
      </w:r>
    </w:p>
    <w:p w14:paraId="26E43302" w14:textId="77777777"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1B859C8F" w14:textId="77777777"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6FD3E2B4" w14:textId="77777777"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2EACFB8B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3D3AC98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353200F" w14:textId="77777777" w:rsidR="00BA50B5" w:rsidRPr="00A61815" w:rsidRDefault="00BA50B5" w:rsidP="00BA50B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61815">
        <w:rPr>
          <w:rFonts w:ascii="Arial" w:hAnsi="Arial" w:cs="Arial"/>
          <w:b/>
          <w:sz w:val="22"/>
          <w:szCs w:val="22"/>
          <w:lang w:val="sl-SI"/>
        </w:rPr>
        <w:t>PODATKI O PODIZVAJALCU</w:t>
      </w:r>
    </w:p>
    <w:p w14:paraId="7701A042" w14:textId="77777777" w:rsidR="00BA50B5" w:rsidRPr="00A42B07" w:rsidRDefault="00BA50B5" w:rsidP="00BA50B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14:paraId="146E08C1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C52827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64650652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2B05CDF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PODIZVAJALCA: 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2E78BC4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7E98CE2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PODIZVAJALCA: 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35CE9A29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1FCEB7D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POŠTNA ŠTEVILKA IN POŠTA:  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EE2F705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42B6824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046E127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A38783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369017F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E6B0FF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C517F95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D9837C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MATIČNA ŠTEVILKA: 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53A13738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AD03C7A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ID ZA DDV: 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51AD0C0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6B4591D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TRANSAKCIJSKEGA RAČUNA:  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FCB9A2D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0E6BF3C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BANKA: 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F43499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036C370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ZAKONITI ZASTOPNIK PODIZVAJALCA: 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987A822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44A2115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DELA, KI JIH PREVZEMA PODIZVAJALEC: 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AE3D859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1EFD79B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392EFFCB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B17E836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F3434D0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0DAD731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14:paraId="767E6583" w14:textId="77777777" w:rsidR="00BA50B5" w:rsidRPr="00A42B07" w:rsidRDefault="00BA50B5" w:rsidP="00BA50B5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BA50B5" w:rsidRPr="00B65802" w14:paraId="74AE9DDC" w14:textId="77777777" w:rsidTr="00572E1F">
        <w:tc>
          <w:tcPr>
            <w:tcW w:w="3832" w:type="dxa"/>
            <w:vAlign w:val="bottom"/>
          </w:tcPr>
          <w:p w14:paraId="6A095650" w14:textId="77777777" w:rsidR="00BA50B5" w:rsidRPr="000E4912" w:rsidRDefault="00BA50B5" w:rsidP="00572E1F">
            <w:pPr>
              <w:pStyle w:val="Odstavekseznama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383" w:type="dxa"/>
            <w:vAlign w:val="bottom"/>
          </w:tcPr>
          <w:p w14:paraId="0341217E" w14:textId="77777777" w:rsidR="00BA50B5" w:rsidRPr="00B65802" w:rsidRDefault="00BA50B5" w:rsidP="00572E1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50B5" w:rsidRPr="00B65802" w14:paraId="0D3F1E94" w14:textId="77777777" w:rsidTr="00572E1F">
        <w:tc>
          <w:tcPr>
            <w:tcW w:w="3832" w:type="dxa"/>
            <w:vAlign w:val="bottom"/>
          </w:tcPr>
          <w:p w14:paraId="69EAFEE0" w14:textId="77777777" w:rsidR="00BA50B5" w:rsidRPr="001B2E29" w:rsidRDefault="00BA50B5" w:rsidP="00572E1F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14:paraId="7740D52D" w14:textId="77777777"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BA50B5" w:rsidRPr="00B65802" w14:paraId="37F2C280" w14:textId="77777777" w:rsidTr="00572E1F">
        <w:tc>
          <w:tcPr>
            <w:tcW w:w="3832" w:type="dxa"/>
            <w:vAlign w:val="bottom"/>
          </w:tcPr>
          <w:p w14:paraId="4984D7BA" w14:textId="5F360E31" w:rsidR="00BA50B5" w:rsidRPr="001B2E29" w:rsidRDefault="00BA50B5" w:rsidP="00401D73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 xml:space="preserve">DDV – </w:t>
            </w:r>
            <w:r w:rsidR="005A5539">
              <w:rPr>
                <w:rFonts w:ascii="Arial" w:hAnsi="Arial" w:cs="Arial"/>
                <w:sz w:val="22"/>
                <w:szCs w:val="22"/>
                <w:lang w:val="sl-SI"/>
              </w:rPr>
              <w:t>22</w:t>
            </w:r>
            <w:r w:rsidR="00401D73">
              <w:rPr>
                <w:rFonts w:ascii="Arial" w:hAnsi="Arial" w:cs="Arial"/>
                <w:sz w:val="22"/>
                <w:szCs w:val="22"/>
                <w:lang w:val="sl-SI"/>
              </w:rPr>
              <w:t xml:space="preserve"> </w:t>
            </w: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%:</w:t>
            </w:r>
          </w:p>
        </w:tc>
        <w:tc>
          <w:tcPr>
            <w:tcW w:w="4383" w:type="dxa"/>
            <w:vAlign w:val="bottom"/>
          </w:tcPr>
          <w:p w14:paraId="0854CABF" w14:textId="77777777"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BA50B5" w:rsidRPr="00B65802" w14:paraId="519F70E5" w14:textId="77777777" w:rsidTr="00572E1F">
        <w:tc>
          <w:tcPr>
            <w:tcW w:w="3832" w:type="dxa"/>
            <w:vAlign w:val="bottom"/>
          </w:tcPr>
          <w:p w14:paraId="771C7C6B" w14:textId="77777777" w:rsidR="00BA50B5" w:rsidRPr="001B2E29" w:rsidRDefault="00BA50B5" w:rsidP="00572E1F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z DDV:</w:t>
            </w:r>
          </w:p>
        </w:tc>
        <w:tc>
          <w:tcPr>
            <w:tcW w:w="4383" w:type="dxa"/>
          </w:tcPr>
          <w:p w14:paraId="1ADDFF7F" w14:textId="77777777"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14:paraId="6CBADF26" w14:textId="77777777" w:rsidR="00BA50B5" w:rsidRPr="00A42B07" w:rsidRDefault="00BA50B5" w:rsidP="00BA50B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14:paraId="580FAC7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Delež del, ki jih prevzema podizvajalec glede na vrednost ponudbe v odstotku: __________%</w:t>
      </w:r>
    </w:p>
    <w:p w14:paraId="6C582E37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DF1DDC8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2D6076B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SOGLASJE PODIZV</w:t>
      </w:r>
      <w:r>
        <w:rPr>
          <w:rFonts w:ascii="Arial" w:hAnsi="Arial" w:cs="Arial"/>
          <w:b/>
          <w:sz w:val="22"/>
          <w:szCs w:val="22"/>
          <w:lang w:val="sl-SI"/>
        </w:rPr>
        <w:t>A</w:t>
      </w:r>
      <w:r w:rsidRPr="00A42B07">
        <w:rPr>
          <w:rFonts w:ascii="Arial" w:hAnsi="Arial" w:cs="Arial"/>
          <w:b/>
          <w:sz w:val="22"/>
          <w:szCs w:val="22"/>
          <w:lang w:val="sl-SI"/>
        </w:rPr>
        <w:t>JALCA:</w:t>
      </w:r>
    </w:p>
    <w:p w14:paraId="37E74B78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3F470BE4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23A006BE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Podizvajalec 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,</w:t>
      </w:r>
    </w:p>
    <w:p w14:paraId="4D2F637D" w14:textId="77777777" w:rsidR="00BA50B5" w:rsidRPr="00A42B07" w:rsidRDefault="00BA50B5" w:rsidP="00BA50B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14:paraId="2E08A2A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C54BE42" w14:textId="22D31B50" w:rsidR="00BA50B5" w:rsidRPr="001B2E29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1B2E29">
        <w:rPr>
          <w:rFonts w:ascii="Arial" w:hAnsi="Arial" w:cs="Arial"/>
          <w:sz w:val="22"/>
          <w:szCs w:val="22"/>
          <w:lang w:val="sl-SI"/>
        </w:rPr>
        <w:t>soglašam, da naročnik naše terjatve do izvajalca (ponudnika, pri katerem bomo sodelovali kot podizvajalec), ki bodo izhajale iz opravljenega dela pri izvedbi naročila za investicijo: »</w:t>
      </w:r>
      <w:r w:rsidR="00176101" w:rsidRPr="00176101">
        <w:rPr>
          <w:rFonts w:ascii="Arial" w:hAnsi="Arial" w:cs="Arial"/>
          <w:sz w:val="22"/>
          <w:szCs w:val="22"/>
          <w:lang w:val="sl-SI"/>
        </w:rPr>
        <w:t>Ureditev križišča med LC 425011 in LC 425021 na Grmadi</w:t>
      </w:r>
      <w:r w:rsidRPr="001B2E29">
        <w:rPr>
          <w:rFonts w:ascii="Arial" w:hAnsi="Arial" w:cs="Arial"/>
          <w:sz w:val="22"/>
          <w:szCs w:val="22"/>
          <w:lang w:val="sl-SI"/>
        </w:rPr>
        <w:t>«, plačuje neposredno na naš transakcijski račun, in sicer na podlagi izstavljenih situacij, ki jih bo predhodno potrdil izvajalec in bodo priloga situacijam, ki jo bo naročniku izstavil izvajalec.</w:t>
      </w:r>
      <w:r>
        <w:rPr>
          <w:rFonts w:ascii="Arial" w:hAnsi="Arial" w:cs="Arial"/>
          <w:sz w:val="22"/>
          <w:szCs w:val="22"/>
          <w:lang w:val="sl-SI"/>
        </w:rPr>
        <w:t xml:space="preserve">  </w:t>
      </w:r>
    </w:p>
    <w:p w14:paraId="7A13986E" w14:textId="77777777" w:rsidR="00BA50B5" w:rsidRPr="00980F0C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 </w:t>
      </w:r>
    </w:p>
    <w:p w14:paraId="5CCBA57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2208"/>
        <w:gridCol w:w="3577"/>
      </w:tblGrid>
      <w:tr w:rsidR="00BA50B5" w:rsidRPr="00A42B07" w14:paraId="67AFB555" w14:textId="77777777" w:rsidTr="00572E1F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0B981A5B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6537D126" w14:textId="77777777"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295F9292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5286B6DE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15223599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5C6EE4FB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25534614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14:paraId="06B43F64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14:paraId="4BF095CD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BA50B5" w:rsidRPr="00A42B07" w14:paraId="3CE19A0C" w14:textId="77777777" w:rsidTr="00572E1F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14:paraId="5ACC723E" w14:textId="77777777"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704791BB" w14:textId="77777777"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04AEB1A4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14:paraId="35DFA46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FB3391E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9A3201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2131DA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265368F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FEAC9D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D4E2F4C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B79498E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707A959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BF89039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9C1D331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BCFDBA3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029D815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0534544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5951EEA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4CFDDBB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57A5055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068C165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DD00479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0488C6B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A3FC574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B86D226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E38E1EE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47405767" w14:textId="77777777" w:rsidR="00BA50B5" w:rsidRPr="005844E4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: Podizvajalec, ki ga ponudnik navede v svoji ponudbi mora obrazec št. </w:t>
      </w:r>
      <w:r>
        <w:rPr>
          <w:rFonts w:ascii="Arial" w:hAnsi="Arial" w:cs="Arial"/>
          <w:sz w:val="22"/>
          <w:szCs w:val="22"/>
          <w:lang w:val="sl-SI"/>
        </w:rPr>
        <w:t>3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izpolniti. Obrazec mora biti datiran, žigosan in podpisan s strani zakonitega zastopnika podizvajalca. Obrazec je obvezen v primeru, da ponudnik v Obrazcu št. 1 navede, da bo pri izvedbi naročila sodeloval s podizvajalci. Obrazec se izpolni za vsakega od podizvajalcev, ki jih ponudnik navede v točki V</w:t>
      </w:r>
      <w:r>
        <w:rPr>
          <w:rFonts w:ascii="Arial" w:hAnsi="Arial" w:cs="Arial"/>
          <w:sz w:val="22"/>
          <w:szCs w:val="22"/>
          <w:lang w:val="sl-SI"/>
        </w:rPr>
        <w:t>I</w:t>
      </w:r>
      <w:r w:rsidRPr="00A42B07">
        <w:rPr>
          <w:rFonts w:ascii="Arial" w:hAnsi="Arial" w:cs="Arial"/>
          <w:sz w:val="22"/>
          <w:szCs w:val="22"/>
          <w:lang w:val="sl-SI"/>
        </w:rPr>
        <w:t>I. Obrazca št. 1 – Ponudba.</w:t>
      </w:r>
      <w:r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p w14:paraId="0A65F27F" w14:textId="77777777" w:rsidR="00706D16" w:rsidRDefault="00706D16"/>
    <w:sectPr w:rsidR="00706D16" w:rsidSect="0083157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0B5"/>
    <w:rsid w:val="00176101"/>
    <w:rsid w:val="003B70E7"/>
    <w:rsid w:val="003D2BF4"/>
    <w:rsid w:val="00401D73"/>
    <w:rsid w:val="005A5539"/>
    <w:rsid w:val="00706D16"/>
    <w:rsid w:val="0083157E"/>
    <w:rsid w:val="00BA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15EC"/>
  <w15:chartTrackingRefBased/>
  <w15:docId w15:val="{DDA4DF7D-F173-4E51-8BF9-2EEF2265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A50B5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BA50B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BA50B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Bostjan Rogelj</cp:lastModifiedBy>
  <cp:revision>5</cp:revision>
  <dcterms:created xsi:type="dcterms:W3CDTF">2023-06-29T06:45:00Z</dcterms:created>
  <dcterms:modified xsi:type="dcterms:W3CDTF">2024-02-13T07:28:00Z</dcterms:modified>
</cp:coreProperties>
</file>